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31AC" w14:textId="77777777" w:rsidR="00F90094" w:rsidRPr="00F90094" w:rsidRDefault="00F90094" w:rsidP="00F90094">
      <w:pPr>
        <w:autoSpaceDE w:val="0"/>
        <w:autoSpaceDN w:val="0"/>
        <w:adjustRightInd w:val="0"/>
        <w:spacing w:line="520" w:lineRule="atLeast"/>
        <w:textAlignment w:val="center"/>
        <w:rPr>
          <w:rFonts w:ascii="New Era Casual" w:hAnsi="New Era Casual" w:cs="New Era Casual"/>
          <w:caps/>
          <w:color w:val="FF6305"/>
          <w:sz w:val="56"/>
          <w:szCs w:val="56"/>
          <w:lang w:val="es-ES_tradnl"/>
        </w:rPr>
      </w:pPr>
      <w:r w:rsidRPr="00F90094">
        <w:rPr>
          <w:rFonts w:ascii="New Era Casual" w:hAnsi="New Era Casual" w:cs="New Era Casual"/>
          <w:caps/>
          <w:color w:val="FF6305"/>
          <w:sz w:val="56"/>
          <w:szCs w:val="56"/>
          <w:lang w:val="es-ES_tradnl"/>
        </w:rPr>
        <w:t>Euro Helénico</w:t>
      </w:r>
    </w:p>
    <w:p w14:paraId="7AED95DB" w14:textId="77777777" w:rsidR="00F90094" w:rsidRPr="00F90094" w:rsidRDefault="00F90094" w:rsidP="00F90094">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F90094">
        <w:rPr>
          <w:rFonts w:ascii="KG Empire of Dirt" w:hAnsi="KG Empire of Dirt" w:cs="KG Empire of Dirt"/>
          <w:color w:val="FF6305"/>
          <w:position w:val="3"/>
          <w:sz w:val="30"/>
          <w:szCs w:val="30"/>
          <w:lang w:val="es-ES_tradnl"/>
        </w:rPr>
        <w:t>Para conocer las raíces y orígenes de nuestra cultura occidental</w:t>
      </w:r>
    </w:p>
    <w:p w14:paraId="079AF4DD" w14:textId="77777777" w:rsidR="00F90094" w:rsidRPr="00F90094" w:rsidRDefault="00F90094" w:rsidP="00F9009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90094">
        <w:rPr>
          <w:rFonts w:ascii="Avenir Next" w:hAnsi="Avenir Next" w:cs="Avenir Next"/>
          <w:color w:val="000000"/>
          <w:w w:val="105"/>
          <w:sz w:val="17"/>
          <w:szCs w:val="17"/>
          <w:lang w:val="es-ES_tradnl"/>
        </w:rPr>
        <w:t>C-123202</w:t>
      </w:r>
    </w:p>
    <w:p w14:paraId="5EB070F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1EA93CA" w14:textId="77777777" w:rsidR="002D7B3C" w:rsidRPr="00B82689" w:rsidRDefault="008C2DC0" w:rsidP="00F90094">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F90094" w:rsidRPr="00F90094">
        <w:t xml:space="preserve">Madrid 2. Burdeos 1. París 3. </w:t>
      </w:r>
      <w:r w:rsidR="00F90094" w:rsidRPr="00F90094">
        <w:rPr>
          <w:lang w:val="de-DE"/>
        </w:rPr>
        <w:t xml:space="preserve">Amsterdam 2. Frankfurt 1. Zurich 1. Venecia 1. </w:t>
      </w:r>
      <w:r w:rsidR="00F90094" w:rsidRPr="00F90094">
        <w:rPr>
          <w:lang w:val="es-ES"/>
        </w:rPr>
        <w:t xml:space="preserve">Florencia 1. </w:t>
      </w:r>
      <w:r w:rsidR="00F90094" w:rsidRPr="00F90094">
        <w:t>Roma 3. Atenas 3. Olimpia 1. Delfos 1. Meteora 1.</w:t>
      </w:r>
    </w:p>
    <w:p w14:paraId="0F3480FB" w14:textId="77777777" w:rsidR="008C2DC0" w:rsidRDefault="00F9009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C44D36E" w14:textId="5477766C" w:rsidR="00D000AA" w:rsidRPr="00F90094"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90094" w:rsidRPr="00F90094">
        <w:rPr>
          <w:rFonts w:ascii="New Era Casual" w:hAnsi="New Era Casual" w:cs="New Era Casual"/>
          <w:color w:val="FF6305"/>
          <w:position w:val="2"/>
          <w:sz w:val="40"/>
          <w:szCs w:val="40"/>
          <w:lang w:val="es-ES"/>
        </w:rPr>
        <w:t>3.</w:t>
      </w:r>
      <w:r w:rsidR="00141B8F">
        <w:rPr>
          <w:rFonts w:ascii="New Era Casual" w:hAnsi="New Era Casual" w:cs="New Era Casual"/>
          <w:color w:val="FF6305"/>
          <w:position w:val="2"/>
          <w:sz w:val="40"/>
          <w:szCs w:val="40"/>
          <w:lang w:val="es-ES"/>
        </w:rPr>
        <w:t>5</w:t>
      </w:r>
      <w:r w:rsidR="00F90094" w:rsidRPr="00F90094">
        <w:rPr>
          <w:rFonts w:ascii="New Era Casual" w:hAnsi="New Era Casual" w:cs="New Era Casual"/>
          <w:color w:val="FF6305"/>
          <w:position w:val="2"/>
          <w:sz w:val="40"/>
          <w:szCs w:val="40"/>
          <w:lang w:val="es-ES"/>
        </w:rPr>
        <w:t>75</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27701048" w14:textId="77777777" w:rsidR="00F90094" w:rsidRPr="00F90094" w:rsidRDefault="00F90094" w:rsidP="00F90094">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F90094">
        <w:rPr>
          <w:rFonts w:ascii="KG Empire of Dirt" w:hAnsi="KG Empire of Dirt" w:cs="KG Empire of Dirt"/>
          <w:color w:val="FF6305"/>
          <w:spacing w:val="3"/>
          <w:position w:val="2"/>
          <w:sz w:val="34"/>
          <w:szCs w:val="34"/>
          <w:lang w:val="es-ES_tradnl"/>
        </w:rPr>
        <w:t>INCLUYE  Crucero por el Rhin</w:t>
      </w:r>
    </w:p>
    <w:p w14:paraId="112D7499"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1º (Sábado) AMERICA-MADRID</w:t>
      </w:r>
    </w:p>
    <w:p w14:paraId="17DECE47"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Salida en vuelo intercontinental hacia Madrid. Noche a bordo.</w:t>
      </w:r>
    </w:p>
    <w:p w14:paraId="599C3236"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3F3934"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2º (Domingo) MADRID</w:t>
      </w:r>
    </w:p>
    <w:p w14:paraId="0C8255D6"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 xml:space="preserve">Llegada al aeropuerto internacional de Madrid-Barajas. Asistencia y traslado al hotel. </w:t>
      </w:r>
      <w:r w:rsidRPr="00F90094">
        <w:rPr>
          <w:rFonts w:ascii="Avenir Next Demi Bold" w:hAnsi="Avenir Next Demi Bold" w:cs="Avenir Next Demi Bold"/>
          <w:b/>
          <w:bCs/>
          <w:color w:val="000000"/>
          <w:w w:val="90"/>
          <w:sz w:val="17"/>
          <w:szCs w:val="17"/>
          <w:lang w:val="es-ES_tradnl"/>
        </w:rPr>
        <w:t>Alojamiento</w:t>
      </w:r>
      <w:r w:rsidRPr="00F90094">
        <w:rPr>
          <w:rFonts w:ascii="Avenir Next" w:hAnsi="Avenir Next" w:cs="Avenir Next"/>
          <w:color w:val="000000"/>
          <w:w w:val="90"/>
          <w:sz w:val="17"/>
          <w:szCs w:val="17"/>
          <w:lang w:val="es-ES_tradnl"/>
        </w:rPr>
        <w:t xml:space="preserve"> y resto del día libre. </w:t>
      </w:r>
    </w:p>
    <w:p w14:paraId="7F23B354"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A38D63"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3º (Lunes) MADRID</w:t>
      </w:r>
    </w:p>
    <w:p w14:paraId="7873C9C8"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Alojamiento y desayuno.</w:t>
      </w:r>
      <w:r w:rsidRPr="00F9009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0D10EE0D"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892DE1"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4º (Martes) MADRID-BURDEOS (693 kms)</w:t>
      </w:r>
    </w:p>
    <w:p w14:paraId="72B203AD"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90094">
        <w:rPr>
          <w:rFonts w:ascii="Avenir Next Demi Bold" w:hAnsi="Avenir Next Demi Bold" w:cs="Avenir Next Demi Bold"/>
          <w:b/>
          <w:bCs/>
          <w:color w:val="000000"/>
          <w:spacing w:val="2"/>
          <w:w w:val="90"/>
          <w:sz w:val="17"/>
          <w:szCs w:val="17"/>
          <w:lang w:val="es-ES_tradnl"/>
        </w:rPr>
        <w:t>Desayuno</w:t>
      </w:r>
      <w:r w:rsidRPr="00F90094">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90094">
        <w:rPr>
          <w:rFonts w:ascii="Avenir Next Demi Bold" w:hAnsi="Avenir Next Demi Bold" w:cs="Avenir Next Demi Bold"/>
          <w:b/>
          <w:bCs/>
          <w:color w:val="000000"/>
          <w:spacing w:val="2"/>
          <w:w w:val="90"/>
          <w:sz w:val="17"/>
          <w:szCs w:val="17"/>
          <w:lang w:val="es-ES_tradnl"/>
        </w:rPr>
        <w:t>Alojamiento.</w:t>
      </w:r>
    </w:p>
    <w:p w14:paraId="3243F61D"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459085"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5º (Miércoles) BURDEOS-VALLE DEL LOIRA-BLOIS-PARIS (574 kms)</w:t>
      </w:r>
    </w:p>
    <w:p w14:paraId="2BC6444A"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90094">
        <w:rPr>
          <w:rFonts w:ascii="Avenir Next Demi Bold" w:hAnsi="Avenir Next Demi Bold" w:cs="Avenir Next Demi Bold"/>
          <w:b/>
          <w:bCs/>
          <w:color w:val="000000"/>
          <w:w w:val="90"/>
          <w:sz w:val="17"/>
          <w:szCs w:val="17"/>
          <w:lang w:val="es-ES_tradnl"/>
        </w:rPr>
        <w:t>Alojamiento.</w:t>
      </w:r>
      <w:r w:rsidRPr="00F90094">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70369C07"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0CADE1"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6º (Jueves) PARIS</w:t>
      </w:r>
    </w:p>
    <w:p w14:paraId="53777BF6"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Alojamiento y desayuno.</w:t>
      </w:r>
      <w:r w:rsidRPr="00F90094">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9DB6383"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855594"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7º (Viernes) PARIS</w:t>
      </w:r>
    </w:p>
    <w:p w14:paraId="7631096C"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Alojamiento y desayuno.</w:t>
      </w:r>
      <w:r w:rsidRPr="00F90094">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2435B56"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13C9AE"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8º (Sábado) PARIS-BRUJAS-AMSTERDAM (542 kms)</w:t>
      </w:r>
    </w:p>
    <w:p w14:paraId="7B2D1770"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90094">
        <w:rPr>
          <w:rFonts w:ascii="Avenir Next Demi Bold" w:hAnsi="Avenir Next Demi Bold" w:cs="Avenir Next Demi Bold"/>
          <w:b/>
          <w:bCs/>
          <w:color w:val="000000"/>
          <w:w w:val="90"/>
          <w:sz w:val="17"/>
          <w:szCs w:val="17"/>
          <w:lang w:val="es-ES_tradnl"/>
        </w:rPr>
        <w:t>Alojamiento.</w:t>
      </w:r>
    </w:p>
    <w:p w14:paraId="0BE90E04"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CB5958"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9º (Domingo) AMSTERDAM</w:t>
      </w:r>
    </w:p>
    <w:p w14:paraId="422F26B0"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Alojamiento y desayuno.</w:t>
      </w:r>
      <w:r w:rsidRPr="00F90094">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25EBFDBD"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72004B"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10º (Lunes) AMSTERDAM-CRUCERO POR EL RHIN-FRANKFURT (655 kms)</w:t>
      </w:r>
    </w:p>
    <w:p w14:paraId="558225C5"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90094">
        <w:rPr>
          <w:rFonts w:ascii="Avenir Next Demi Bold" w:hAnsi="Avenir Next Demi Bold" w:cs="Avenir Next Demi Bold"/>
          <w:b/>
          <w:bCs/>
          <w:color w:val="000000"/>
          <w:spacing w:val="-1"/>
          <w:w w:val="90"/>
          <w:sz w:val="17"/>
          <w:szCs w:val="17"/>
          <w:lang w:val="es-ES_tradnl"/>
        </w:rPr>
        <w:t>Desayuno.</w:t>
      </w:r>
      <w:r w:rsidRPr="00F90094">
        <w:rPr>
          <w:rFonts w:ascii="Avenir Next" w:hAnsi="Avenir Next" w:cs="Avenir Next"/>
          <w:color w:val="000000"/>
          <w:spacing w:val="-1"/>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F90094">
        <w:rPr>
          <w:rFonts w:ascii="Avenir Next Demi Bold" w:hAnsi="Avenir Next Demi Bold" w:cs="Avenir Next Demi Bold"/>
          <w:b/>
          <w:bCs/>
          <w:color w:val="000000"/>
          <w:spacing w:val="-1"/>
          <w:w w:val="90"/>
          <w:sz w:val="17"/>
          <w:szCs w:val="17"/>
          <w:lang w:val="es-ES_tradnl"/>
        </w:rPr>
        <w:t>Alojamiento.</w:t>
      </w:r>
    </w:p>
    <w:p w14:paraId="7CEFDF50"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56FDB8"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11º (Martes) FRANKFURT-HEIDELBERG-ZURICH (544 kms)</w:t>
      </w:r>
    </w:p>
    <w:p w14:paraId="395046D9"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90094">
        <w:rPr>
          <w:rFonts w:ascii="Avenir Next Demi Bold" w:hAnsi="Avenir Next Demi Bold" w:cs="Avenir Next Demi Bold"/>
          <w:b/>
          <w:bCs/>
          <w:color w:val="000000"/>
          <w:w w:val="90"/>
          <w:sz w:val="17"/>
          <w:szCs w:val="17"/>
          <w:lang w:val="es-ES_tradnl"/>
        </w:rPr>
        <w:t>Alojamiento.</w:t>
      </w:r>
    </w:p>
    <w:p w14:paraId="57BAC5DA"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451FED"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12º (Miércoles) ZURICH-LUCERNA-MILAN-VENECIA (570 kms)</w:t>
      </w:r>
    </w:p>
    <w:p w14:paraId="7DE697DE"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90094">
        <w:rPr>
          <w:rFonts w:ascii="Avenir Next Demi Bold" w:hAnsi="Avenir Next Demi Bold" w:cs="Avenir Next Demi Bold"/>
          <w:b/>
          <w:bCs/>
          <w:color w:val="000000"/>
          <w:w w:val="90"/>
          <w:sz w:val="17"/>
          <w:szCs w:val="17"/>
          <w:lang w:val="es-ES_tradnl"/>
        </w:rPr>
        <w:t>alojamiento.</w:t>
      </w:r>
      <w:r w:rsidRPr="00F90094">
        <w:rPr>
          <w:rFonts w:ascii="Avenir Next" w:hAnsi="Avenir Next" w:cs="Avenir Next"/>
          <w:color w:val="000000"/>
          <w:w w:val="90"/>
          <w:sz w:val="17"/>
          <w:szCs w:val="17"/>
          <w:lang w:val="es-ES_tradnl"/>
        </w:rPr>
        <w:t xml:space="preserve"> </w:t>
      </w:r>
    </w:p>
    <w:p w14:paraId="125D1883"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820C9E"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spacing w:val="-3"/>
          <w:w w:val="90"/>
          <w:sz w:val="17"/>
          <w:szCs w:val="17"/>
          <w:lang w:val="es-ES_tradnl"/>
        </w:rPr>
        <w:lastRenderedPageBreak/>
        <w:t>Día 13º (Jueves) VENECIA-FLORENCIA (256 kms)</w:t>
      </w:r>
    </w:p>
    <w:p w14:paraId="502AD79F"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spacing w:val="-2"/>
          <w:w w:val="90"/>
          <w:sz w:val="17"/>
          <w:szCs w:val="17"/>
          <w:lang w:val="es-ES_tradnl"/>
        </w:rPr>
        <w:t>Desayuno.</w:t>
      </w:r>
      <w:r w:rsidRPr="00F90094">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90094">
        <w:rPr>
          <w:rFonts w:ascii="Avenir Next Demi Bold" w:hAnsi="Avenir Next Demi Bold" w:cs="Avenir Next Demi Bold"/>
          <w:b/>
          <w:bCs/>
          <w:color w:val="000000"/>
          <w:spacing w:val="-2"/>
          <w:w w:val="90"/>
          <w:sz w:val="17"/>
          <w:szCs w:val="17"/>
          <w:lang w:val="es-ES_tradnl"/>
        </w:rPr>
        <w:t>Alojamiento</w:t>
      </w:r>
      <w:r w:rsidRPr="00F90094">
        <w:rPr>
          <w:rFonts w:ascii="Avenir Next Demi Bold" w:hAnsi="Avenir Next Demi Bold" w:cs="Avenir Next Demi Bold"/>
          <w:b/>
          <w:bCs/>
          <w:color w:val="000000"/>
          <w:w w:val="90"/>
          <w:sz w:val="17"/>
          <w:szCs w:val="17"/>
          <w:lang w:val="es-ES_tradnl"/>
        </w:rPr>
        <w:t>.</w:t>
      </w:r>
    </w:p>
    <w:p w14:paraId="169EE0E1"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25E3B7"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14º (Viernes) FLORENCIA-ROMA (275 kms)</w:t>
      </w:r>
    </w:p>
    <w:p w14:paraId="109DC45E"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spacing w:val="-3"/>
          <w:w w:val="90"/>
          <w:sz w:val="17"/>
          <w:szCs w:val="17"/>
          <w:lang w:val="es-ES_tradnl"/>
        </w:rPr>
        <w:t>Desayuno.</w:t>
      </w:r>
      <w:r w:rsidRPr="00F90094">
        <w:rPr>
          <w:rFonts w:ascii="Avenir Next" w:hAnsi="Avenir Next" w:cs="Avenir Next"/>
          <w:color w:val="000000"/>
          <w:spacing w:val="-3"/>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90094">
        <w:rPr>
          <w:rFonts w:ascii="Avenir Next Demi Bold" w:hAnsi="Avenir Next Demi Bold" w:cs="Avenir Next Demi Bold"/>
          <w:b/>
          <w:bCs/>
          <w:color w:val="000000"/>
          <w:spacing w:val="-3"/>
          <w:w w:val="90"/>
          <w:sz w:val="17"/>
          <w:szCs w:val="17"/>
          <w:lang w:val="es-ES_tradnl"/>
        </w:rPr>
        <w:t>Alojamiento.</w:t>
      </w:r>
      <w:r w:rsidRPr="00F90094">
        <w:rPr>
          <w:rFonts w:ascii="Avenir Next" w:hAnsi="Avenir Next" w:cs="Avenir Next"/>
          <w:color w:val="000000"/>
          <w:spacing w:val="-3"/>
          <w:w w:val="90"/>
          <w:sz w:val="17"/>
          <w:szCs w:val="17"/>
          <w:lang w:val="es-ES_tradnl"/>
        </w:rPr>
        <w:t xml:space="preserve"> Posibilidad de realizar una visita opcional para conocer la Roma Barroca, con sus famosas fuentes, plazas y palacios papales, desde los que se gobernaron los Estados Pontificios.</w:t>
      </w:r>
    </w:p>
    <w:p w14:paraId="0F82F84F"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7C9DFB"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15º (Sábado) ROMA</w:t>
      </w:r>
    </w:p>
    <w:p w14:paraId="7DC57142"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Alojamiento y desayuno.</w:t>
      </w:r>
      <w:r w:rsidRPr="00F90094">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1A96F155"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B50333"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 xml:space="preserve">Día 16º (Domingo) ROMA </w:t>
      </w:r>
    </w:p>
    <w:p w14:paraId="5A4893A4"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Alojamiento y desayuno.</w:t>
      </w:r>
      <w:r w:rsidRPr="00F90094">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D54EBCC"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E6B632"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17º (Lunes) ROMA-ATENAS (avión)</w:t>
      </w:r>
    </w:p>
    <w:p w14:paraId="06E861C7"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Traslado al aeropuerto para salir en avión hacia Atenas (boleto aéreo no incluido). Llegada al aeropuerto de Atenas. Traslado al hotel. </w:t>
      </w:r>
      <w:r w:rsidRPr="00F90094">
        <w:rPr>
          <w:rFonts w:ascii="Avenir Next Demi Bold" w:hAnsi="Avenir Next Demi Bold" w:cs="Avenir Next Demi Bold"/>
          <w:b/>
          <w:bCs/>
          <w:color w:val="000000"/>
          <w:w w:val="90"/>
          <w:sz w:val="17"/>
          <w:szCs w:val="17"/>
          <w:lang w:val="es-ES_tradnl"/>
        </w:rPr>
        <w:t>Alojamiento.</w:t>
      </w:r>
      <w:r w:rsidRPr="00F90094">
        <w:rPr>
          <w:rFonts w:ascii="Avenir Next" w:hAnsi="Avenir Next" w:cs="Avenir Next"/>
          <w:color w:val="000000"/>
          <w:w w:val="90"/>
          <w:sz w:val="17"/>
          <w:szCs w:val="17"/>
          <w:lang w:val="es-ES_tradnl"/>
        </w:rPr>
        <w:t xml:space="preserve"> Resto del día libre.</w:t>
      </w:r>
    </w:p>
    <w:p w14:paraId="1BFBB8F5"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F3422F"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 xml:space="preserve">Día 18º (Martes) ATENAS </w:t>
      </w:r>
    </w:p>
    <w:p w14:paraId="693EBADF"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spacing w:val="-1"/>
          <w:w w:val="90"/>
          <w:sz w:val="17"/>
          <w:szCs w:val="17"/>
          <w:lang w:val="es-ES_tradnl"/>
        </w:rPr>
        <w:t>Alojamiento y desayuno.</w:t>
      </w:r>
      <w:r w:rsidRPr="00F90094">
        <w:rPr>
          <w:rFonts w:ascii="Avenir Next" w:hAnsi="Avenir Next" w:cs="Avenir Next"/>
          <w:color w:val="000000"/>
          <w:spacing w:val="-1"/>
          <w:w w:val="90"/>
          <w:sz w:val="17"/>
          <w:szCs w:val="17"/>
          <w:lang w:val="es-ES_tradnl"/>
        </w:rPr>
        <w:t xml:space="preserve">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2693E6E3"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0D5F32"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19º (Miércoles) ATENAS-CORINTO-EPIDAURO-MICENAS-OLIMPIA (415 kms)</w:t>
      </w:r>
    </w:p>
    <w:p w14:paraId="0309B4A5"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90094">
        <w:rPr>
          <w:rFonts w:ascii="Avenir Next Demi Bold" w:hAnsi="Avenir Next Demi Bold" w:cs="Avenir Next Demi Bold"/>
          <w:b/>
          <w:bCs/>
          <w:color w:val="000000"/>
          <w:spacing w:val="-2"/>
          <w:w w:val="90"/>
          <w:sz w:val="17"/>
          <w:szCs w:val="17"/>
          <w:lang w:val="es-ES_tradnl"/>
        </w:rPr>
        <w:t>Desayuno.</w:t>
      </w:r>
      <w:r w:rsidRPr="00F90094">
        <w:rPr>
          <w:rFonts w:ascii="Avenir Next" w:hAnsi="Avenir Next" w:cs="Avenir Next"/>
          <w:color w:val="000000"/>
          <w:spacing w:val="-2"/>
          <w:w w:val="90"/>
          <w:sz w:val="17"/>
          <w:szCs w:val="17"/>
          <w:lang w:val="es-ES_tradnl"/>
        </w:rPr>
        <w:t xml:space="preserve"> Salida en dirección Canal de Corinto, donde realizaremos una breve parada. Continuación hacia el famoso Teatro de Epidauro, conocido mundialmente por su acústica. Posteriormente llegada a Micenas, donde podremos conocer la Acrópolis prehistórica, con la puerta de los Leones y la tumba de Agamenón. Visitaremos el Museo de Micenas. Por la tarde, atravesando el Peloponeso central, llegaremos a Olimpia. </w:t>
      </w:r>
      <w:r w:rsidRPr="00F90094">
        <w:rPr>
          <w:rFonts w:ascii="Avenir Next Demi Bold" w:hAnsi="Avenir Next Demi Bold" w:cs="Avenir Next Demi Bold"/>
          <w:b/>
          <w:bCs/>
          <w:color w:val="000000"/>
          <w:spacing w:val="-2"/>
          <w:w w:val="90"/>
          <w:sz w:val="17"/>
          <w:szCs w:val="17"/>
          <w:lang w:val="es-ES_tradnl"/>
        </w:rPr>
        <w:t>Cena y alojamiento</w:t>
      </w:r>
      <w:r w:rsidRPr="00F90094">
        <w:rPr>
          <w:rFonts w:ascii="Avenir Next" w:hAnsi="Avenir Next" w:cs="Avenir Next"/>
          <w:color w:val="000000"/>
          <w:spacing w:val="-2"/>
          <w:w w:val="90"/>
          <w:sz w:val="17"/>
          <w:szCs w:val="17"/>
          <w:lang w:val="es-ES_tradnl"/>
        </w:rPr>
        <w:t>.</w:t>
      </w:r>
    </w:p>
    <w:p w14:paraId="2663C940"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2C75A4"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20º (Jueves) OLIMPIA-DELFOS (240 kms)</w:t>
      </w:r>
    </w:p>
    <w:p w14:paraId="0DA9F9CF"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spacing w:val="-3"/>
          <w:w w:val="90"/>
          <w:sz w:val="17"/>
          <w:szCs w:val="17"/>
          <w:lang w:val="es-ES_tradnl"/>
        </w:rPr>
        <w:t>Desayuno</w:t>
      </w:r>
      <w:r w:rsidRPr="00F90094">
        <w:rPr>
          <w:rFonts w:ascii="Avenir Next" w:hAnsi="Avenir Next" w:cs="Avenir Next"/>
          <w:color w:val="000000"/>
          <w:spacing w:val="-3"/>
          <w:w w:val="90"/>
          <w:sz w:val="17"/>
          <w:szCs w:val="17"/>
          <w:lang w:val="es-ES_tradnl"/>
        </w:rPr>
        <w:t xml:space="preserve">. Conoceremos las instalaciones del antiguo Estadio Olímpico, donde se realizaron los primeros Juegos Olímpicos. Olimpia era el santuario más importante de los griegos antiguos, lugar de culto a Zeus, el primero entre los dioses, donde en su honor se realizaban los Juegos. La importancia de estos juegos es evidente dada la multitudinaria participación de las ciudades griegas, que mantenían una tregua mientras duraba su celebración y por el hecho de que la Olimpiada, es decir, el periodo de cuatro años comprendido entre la celebración de dos juegos, fue reconocido como el único sistema cronológico aceptado para toda la Grecia. Visita al Museo de Olimpia. Por la tarde, pasando por el nuevo puente colgante, el más grande del mundo, llegaremos a Delfos. </w:t>
      </w:r>
      <w:r w:rsidRPr="00F90094">
        <w:rPr>
          <w:rFonts w:ascii="Avenir Next Demi Bold" w:hAnsi="Avenir Next Demi Bold" w:cs="Avenir Next Demi Bold"/>
          <w:b/>
          <w:bCs/>
          <w:color w:val="000000"/>
          <w:spacing w:val="-3"/>
          <w:w w:val="90"/>
          <w:sz w:val="17"/>
          <w:szCs w:val="17"/>
          <w:lang w:val="es-ES_tradnl"/>
        </w:rPr>
        <w:t>Cena y alojamiento</w:t>
      </w:r>
      <w:r w:rsidRPr="00F90094">
        <w:rPr>
          <w:rFonts w:ascii="Avenir Next" w:hAnsi="Avenir Next" w:cs="Avenir Next"/>
          <w:color w:val="000000"/>
          <w:spacing w:val="-3"/>
          <w:w w:val="90"/>
          <w:sz w:val="17"/>
          <w:szCs w:val="17"/>
          <w:lang w:val="es-ES_tradnl"/>
        </w:rPr>
        <w:t>.</w:t>
      </w:r>
    </w:p>
    <w:p w14:paraId="4CE13CE3"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E99D43"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spacing w:val="-1"/>
          <w:w w:val="90"/>
          <w:sz w:val="17"/>
          <w:szCs w:val="17"/>
          <w:lang w:val="es-ES_tradnl"/>
        </w:rPr>
        <w:t>Día  21º (Viernes) DELFOS-METEORA (233 kms)</w:t>
      </w:r>
    </w:p>
    <w:p w14:paraId="58431A82"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En Delfos, ciudad conocida como el centro del mundo visitaremos el Museo local, con su famosa estatua “la Auriga de bronce” y el sitio arqueológico. Posteriormente salida hacia Meteora pasando por el pueblo de Arahova. Llegada </w:t>
      </w:r>
      <w:r w:rsidRPr="00F90094">
        <w:rPr>
          <w:rFonts w:ascii="Avenir Next Demi Bold" w:hAnsi="Avenir Next Demi Bold" w:cs="Avenir Next Demi Bold"/>
          <w:b/>
          <w:bCs/>
          <w:color w:val="000000"/>
          <w:w w:val="90"/>
          <w:sz w:val="17"/>
          <w:szCs w:val="17"/>
          <w:lang w:val="es-ES_tradnl"/>
        </w:rPr>
        <w:t>cena y alojamiento</w:t>
      </w:r>
      <w:r w:rsidRPr="00F90094">
        <w:rPr>
          <w:rFonts w:ascii="Avenir Next" w:hAnsi="Avenir Next" w:cs="Avenir Next"/>
          <w:color w:val="000000"/>
          <w:w w:val="90"/>
          <w:sz w:val="17"/>
          <w:szCs w:val="17"/>
          <w:lang w:val="es-ES_tradnl"/>
        </w:rPr>
        <w:t xml:space="preserve"> en Kalambaka.</w:t>
      </w:r>
    </w:p>
    <w:p w14:paraId="215CE125"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35FBD9"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spacing w:val="-1"/>
          <w:w w:val="90"/>
          <w:sz w:val="17"/>
          <w:szCs w:val="17"/>
          <w:lang w:val="es-ES_tradnl"/>
        </w:rPr>
        <w:t>Día  22º (Sábado) METEORA-ATENAS (357 kms)</w:t>
      </w:r>
    </w:p>
    <w:p w14:paraId="490B582C"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Visita de dos de los Monasterios de Meteora. Los meteoros son un conjunto de peñascos rocosos, altos y de difícil acceso, localizados en el centro del valle de Tesalia que se formaron a través de varios procesos geológicos. Se trata de un fenómeno geológico único que da lugar a un paisaje sin igual que armoniza completamente con los innumerables monasterios construidos en las cimas de las rocas. Estos peñascos de configuración verdaderamente peculiar, atrajeron la atención de los monjes ascetas a mediados del siglo XI. Un siglo más tarde los ascetas se organizaron en el convento de Stagoi y lo llamaron Panayia Daupani. A partir del siglo XIV empezaron a fundarse los primeros monasterios de la zona. Salida hacia Atenas, pasando por Termópilas, donde se encuentra la estatua del rey espartano Leonidas. Llegada a Atenas. </w:t>
      </w:r>
      <w:r w:rsidRPr="00F90094">
        <w:rPr>
          <w:rFonts w:ascii="Avenir Next Demi Bold" w:hAnsi="Avenir Next Demi Bold" w:cs="Avenir Next Demi Bold"/>
          <w:b/>
          <w:bCs/>
          <w:color w:val="000000"/>
          <w:w w:val="90"/>
          <w:sz w:val="17"/>
          <w:szCs w:val="17"/>
          <w:lang w:val="es-ES_tradnl"/>
        </w:rPr>
        <w:t>Alojamiento</w:t>
      </w:r>
      <w:r w:rsidRPr="00F90094">
        <w:rPr>
          <w:rFonts w:ascii="Avenir Next" w:hAnsi="Avenir Next" w:cs="Avenir Next"/>
          <w:color w:val="000000"/>
          <w:w w:val="90"/>
          <w:sz w:val="17"/>
          <w:szCs w:val="17"/>
          <w:lang w:val="es-ES_tradnl"/>
        </w:rPr>
        <w:t>.</w:t>
      </w:r>
    </w:p>
    <w:p w14:paraId="53426D7F"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6F85FE" w14:textId="77777777" w:rsidR="00F90094" w:rsidRPr="00F90094" w:rsidRDefault="00F90094" w:rsidP="00F9009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90094">
        <w:rPr>
          <w:rFonts w:ascii="Avenir Next" w:hAnsi="Avenir Next" w:cs="Avenir Next"/>
          <w:b/>
          <w:bCs/>
          <w:color w:val="E50000"/>
          <w:w w:val="90"/>
          <w:sz w:val="17"/>
          <w:szCs w:val="17"/>
          <w:lang w:val="es-ES_tradnl"/>
        </w:rPr>
        <w:t>Día 23º (Domingo) ATENAS</w:t>
      </w:r>
    </w:p>
    <w:p w14:paraId="6F74277B"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Desayuno.</w:t>
      </w:r>
      <w:r w:rsidRPr="00F90094">
        <w:rPr>
          <w:rFonts w:ascii="Avenir Next" w:hAnsi="Avenir Next" w:cs="Avenir Next"/>
          <w:color w:val="000000"/>
          <w:w w:val="90"/>
          <w:sz w:val="17"/>
          <w:szCs w:val="17"/>
          <w:lang w:val="es-ES_tradnl"/>
        </w:rPr>
        <w:t xml:space="preserve"> A la hora prevista recogida en el hotel y traslado al aeropuerto. </w:t>
      </w:r>
      <w:r w:rsidRPr="00F90094">
        <w:rPr>
          <w:rFonts w:ascii="Avenir Next Demi Bold" w:hAnsi="Avenir Next Demi Bold" w:cs="Avenir Next Demi Bold"/>
          <w:b/>
          <w:bCs/>
          <w:color w:val="000000"/>
          <w:w w:val="90"/>
          <w:sz w:val="17"/>
          <w:szCs w:val="17"/>
          <w:lang w:val="es-ES_tradnl"/>
        </w:rPr>
        <w:t>Fin de los servicios.</w:t>
      </w:r>
      <w:r w:rsidRPr="00F90094">
        <w:rPr>
          <w:rFonts w:ascii="Avenir Next" w:hAnsi="Avenir Next" w:cs="Avenir Next"/>
          <w:color w:val="000000"/>
          <w:w w:val="90"/>
          <w:sz w:val="17"/>
          <w:szCs w:val="17"/>
          <w:lang w:val="es-ES_tradnl"/>
        </w:rPr>
        <w:t xml:space="preserve"> Posibilidad de participar en un crucero por las Islas Griegas o realizar una extensión a Egipto o Tierra Santa.</w:t>
      </w:r>
    </w:p>
    <w:p w14:paraId="561B7B17"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74E0049" w14:textId="77777777" w:rsidR="00F90094" w:rsidRPr="00F90094" w:rsidRDefault="006B663F" w:rsidP="00F90094">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F90094" w:rsidRPr="00F90094">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90094" w:rsidRPr="00F90094" w14:paraId="4FD0AB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66DF60C"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384D1D9"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73411B"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5958964"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4C4A056" w14:textId="77777777" w:rsidR="00F90094" w:rsidRPr="00F90094" w:rsidRDefault="00F90094" w:rsidP="00F9009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47E95F"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4696BD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40796F"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B7F5644"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F1D385B"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07EA1B"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DACC8A0"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8999284"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29</w:t>
            </w:r>
          </w:p>
        </w:tc>
      </w:tr>
      <w:tr w:rsidR="00F90094" w:rsidRPr="00F90094" w14:paraId="3E4353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FEFBDE6"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B54EC75"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4001E6C"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9BC782"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A41C1DB"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B6E385"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69E7CF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F6EF61"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4A3EFF"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5F7F8D"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8ACFF90"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FD5321F"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F09DF0"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1CAC25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D0BE293"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C002AE5"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D7A7905"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E8188E3"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A6D3EA9"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C09BD32"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29</w:t>
            </w:r>
          </w:p>
        </w:tc>
      </w:tr>
      <w:tr w:rsidR="00F90094" w:rsidRPr="00F90094" w14:paraId="56934B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1E9685"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81269D"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B314A6"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90094">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12C0651"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FAF505"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6967F03"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41739A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BD49D46"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lastRenderedPageBreak/>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A2643D"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EEC61E3"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D740041"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3A9FB2"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20D4096"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30</w:t>
            </w:r>
          </w:p>
        </w:tc>
      </w:tr>
      <w:tr w:rsidR="00F90094" w:rsidRPr="00F90094" w14:paraId="781504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B0B472C"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B62AFD"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9C1B1A"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4C8A391"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37B377"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ECA224"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21A9F26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5EC417"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3958418"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9F9491D"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B76A073"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F61720"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E1D4B4"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107FD5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FC640B4"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3ACEB98"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BD6F484"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6F6509"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83F87E"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DE0B4AA"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30</w:t>
            </w:r>
          </w:p>
        </w:tc>
      </w:tr>
      <w:tr w:rsidR="00F90094" w:rsidRPr="00F90094" w14:paraId="752510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1FC74D"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52DA1ED" w14:textId="77777777" w:rsidR="00F90094" w:rsidRPr="00F90094" w:rsidRDefault="00F90094" w:rsidP="00F9009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2A9C97C" w14:textId="77777777" w:rsidR="00F90094" w:rsidRPr="00F90094" w:rsidRDefault="00F90094" w:rsidP="00F9009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A338FE" w14:textId="77777777" w:rsidR="00F90094" w:rsidRPr="00F90094" w:rsidRDefault="00F90094" w:rsidP="00F90094">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CE42C9" w14:textId="77777777" w:rsidR="00F90094" w:rsidRPr="00F90094" w:rsidRDefault="00F90094" w:rsidP="00F90094">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E51A0C"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132278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9E7BC2B"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2A87E0"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CAB7671"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8EB8D44"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F9736BA"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1B7349"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548BEF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807284"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B5EDF8"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C772FE4"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3750DC7"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C9E5DDD"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283C791" w14:textId="77777777" w:rsidR="00F90094" w:rsidRPr="00F90094" w:rsidRDefault="00F90094" w:rsidP="00F90094">
            <w:pPr>
              <w:autoSpaceDE w:val="0"/>
              <w:autoSpaceDN w:val="0"/>
              <w:adjustRightInd w:val="0"/>
              <w:rPr>
                <w:rFonts w:ascii="Avenir Next" w:hAnsi="Avenir Next"/>
                <w:lang w:val="es-ES_tradnl"/>
              </w:rPr>
            </w:pPr>
          </w:p>
        </w:tc>
      </w:tr>
      <w:tr w:rsidR="00F90094" w:rsidRPr="00F90094" w14:paraId="212F6C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636199" w14:textId="77777777" w:rsidR="00F90094" w:rsidRPr="00F90094" w:rsidRDefault="00F90094" w:rsidP="00F900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90094">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A3F2A9" w14:textId="77777777" w:rsidR="00F90094" w:rsidRPr="00F90094" w:rsidRDefault="00F90094" w:rsidP="00F9009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90094">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A1338E"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943B995"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63371A7"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9BFC6B" w14:textId="77777777" w:rsidR="00F90094" w:rsidRPr="00F90094" w:rsidRDefault="00F90094" w:rsidP="00F900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90094">
              <w:rPr>
                <w:rFonts w:ascii="Avenir Next" w:hAnsi="Avenir Next" w:cs="Avenir Next"/>
                <w:color w:val="000000"/>
                <w:sz w:val="17"/>
                <w:szCs w:val="17"/>
                <w:lang w:val="es-ES_tradnl"/>
              </w:rPr>
              <w:t>30</w:t>
            </w:r>
          </w:p>
        </w:tc>
      </w:tr>
    </w:tbl>
    <w:p w14:paraId="33555230"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6B3EC77D"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6277EE42" w14:textId="77777777" w:rsidR="008C2DC0" w:rsidRPr="00AA230D" w:rsidRDefault="008C2DC0" w:rsidP="00CB7923">
      <w:pPr>
        <w:pStyle w:val="cabecerahotelespreciosHoteles-Incluye"/>
        <w:rPr>
          <w:color w:val="FF6305"/>
        </w:rPr>
      </w:pPr>
      <w:r w:rsidRPr="00AA230D">
        <w:rPr>
          <w:color w:val="FF6305"/>
        </w:rPr>
        <w:t>VPT Incluye</w:t>
      </w:r>
    </w:p>
    <w:p w14:paraId="2DFC50E4"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 xml:space="preserve">Traslados: Llegada/Madrid, salida/Roma. </w:t>
      </w:r>
      <w:r w:rsidRPr="00F90094">
        <w:rPr>
          <w:rFonts w:ascii="Avenir Next" w:hAnsi="Avenir Next" w:cs="Avenir Next"/>
          <w:color w:val="000000"/>
          <w:w w:val="90"/>
          <w:sz w:val="17"/>
          <w:szCs w:val="17"/>
          <w:lang w:val="es-ES_tradnl"/>
        </w:rPr>
        <w:br/>
        <w:t>Llegada/Salida Atenas.</w:t>
      </w:r>
    </w:p>
    <w:p w14:paraId="43B7F86B"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Autocar de lujo con WI-FI, gratuito (hasta Roma).</w:t>
      </w:r>
    </w:p>
    <w:p w14:paraId="03C2068E"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Guía acompañante.</w:t>
      </w:r>
    </w:p>
    <w:p w14:paraId="4582155B"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Visita con guía local en Madrid, París, Amsterdam, Venecia, Florencia, Roma y Atenas.</w:t>
      </w:r>
    </w:p>
    <w:p w14:paraId="2A7A1E80"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Desayuno buffet diario.</w:t>
      </w:r>
    </w:p>
    <w:p w14:paraId="29F0D132"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Comidas en Grecia según itinerario.</w:t>
      </w:r>
    </w:p>
    <w:p w14:paraId="16962397"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Crucero por el Rhin.</w:t>
      </w:r>
    </w:p>
    <w:p w14:paraId="18E002B8" w14:textId="77777777" w:rsidR="00F90094" w:rsidRP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Seguro turístico.</w:t>
      </w:r>
    </w:p>
    <w:p w14:paraId="64D4FC6C" w14:textId="77777777" w:rsidR="00F90094"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Neceser de viaje con amenities.</w:t>
      </w:r>
    </w:p>
    <w:p w14:paraId="59E4A22F" w14:textId="77777777" w:rsidR="00B82689" w:rsidRDefault="00F90094" w:rsidP="00F90094">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w:t>
      </w:r>
      <w:r w:rsidRPr="00F90094">
        <w:rPr>
          <w:rFonts w:ascii="Avenir Next" w:hAnsi="Avenir Next" w:cs="Avenir Next"/>
          <w:color w:val="000000"/>
          <w:w w:val="90"/>
          <w:sz w:val="17"/>
          <w:szCs w:val="17"/>
          <w:lang w:val="es-ES_tradnl"/>
        </w:rPr>
        <w:tab/>
        <w:t>Tasas Municipales en Francia e Italia.</w:t>
      </w:r>
    </w:p>
    <w:p w14:paraId="332ED4F1" w14:textId="77777777" w:rsidR="00F90094" w:rsidRPr="00AA230D" w:rsidRDefault="00F90094" w:rsidP="00F90094">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26AC02A9"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F90094" w:rsidRPr="00F90094" w14:paraId="66536234"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EED075" w14:textId="77777777" w:rsidR="00F90094" w:rsidRPr="00F90094" w:rsidRDefault="00F90094" w:rsidP="00F9009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BFE1C8" w14:textId="77777777" w:rsidR="00F90094" w:rsidRPr="00F90094" w:rsidRDefault="00F90094" w:rsidP="00F9009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745A839"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Cat.</w:t>
            </w:r>
          </w:p>
        </w:tc>
      </w:tr>
      <w:tr w:rsidR="00F90094" w:rsidRPr="00F90094" w14:paraId="1FE82813"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27EB5A61"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Madrid</w:t>
            </w:r>
          </w:p>
        </w:tc>
        <w:tc>
          <w:tcPr>
            <w:tcW w:w="2438"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0AF70DE3"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42DC7E5A"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3AB0485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8563187" w14:textId="77777777" w:rsidR="00F90094" w:rsidRPr="00F90094" w:rsidRDefault="00F90094" w:rsidP="00F9009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DB6CC9B"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8D41181"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019B8B74"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17D53B6E" w14:textId="77777777" w:rsidR="00F90094" w:rsidRPr="00F90094" w:rsidRDefault="00F90094" w:rsidP="00F9009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A55B969"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75B6D1CD"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494CD534"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7419CDC"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Burdeos</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3B2B74D9"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0D2E6E5E"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12086A9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239C098E"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Paris</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34274203"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611C341F"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3020CDD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7EE212F" w14:textId="77777777" w:rsidR="00F90094" w:rsidRPr="00F90094" w:rsidRDefault="00F90094" w:rsidP="00F9009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57BEB5B"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The ReMIX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E00CF62"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7A94DB8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7584EECA"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Amsterdam</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07C9C51B"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629B4AE3"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623C7D3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3BB5B310"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Frankfurt</w:t>
            </w:r>
          </w:p>
        </w:tc>
        <w:tc>
          <w:tcPr>
            <w:tcW w:w="243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4A34680"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6D48699"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5BC61E3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59C7475" w14:textId="77777777" w:rsidR="00F90094" w:rsidRPr="00F90094" w:rsidRDefault="00F90094" w:rsidP="00F9009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1E2C7F4D"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C1C7BCC"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056D185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A832842"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Zurich</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4AC4FDA"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1806345"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47D13E5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54ADBDA" w14:textId="77777777" w:rsidR="00F90094" w:rsidRPr="00F90094" w:rsidRDefault="00F90094" w:rsidP="00F90094">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3E120C5"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EB318F5"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1D89E76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4151EA3F"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Venecia</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7E944DC5"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1A788B6F"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566A289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4E7E6E12"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 xml:space="preserve">Florencia </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63518FB7"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4B033DE4"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358A2F3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41A35396"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Roma</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31CA8692"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41996A27"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7A1FBAB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11420AAE"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Atenas</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2DA06371"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Novus</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7D13C2A9"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62E270B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2E4AD8EC"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Olimpia</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08709281"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Arty Grand Hotel / Amalia</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61B11E40"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5D6761A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240AF2CD"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Delfos</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53115F8A"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Amalia / Nafsika Palace</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5C8B0C65"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33F8F0B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621ADB4C"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Meteora</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3B5BEE51"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Divani Meteora</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50D26EFE"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r w:rsidR="00F90094" w:rsidRPr="00F90094" w14:paraId="3A4C952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7038AD7E"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lastRenderedPageBreak/>
              <w:t>(Kalambaka)</w:t>
            </w:r>
          </w:p>
        </w:tc>
        <w:tc>
          <w:tcPr>
            <w:tcW w:w="2438"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4964C05F" w14:textId="77777777" w:rsidR="00F90094" w:rsidRPr="00F90094" w:rsidRDefault="00F90094" w:rsidP="00F900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Grand Meteora / Amalia</w:t>
            </w:r>
          </w:p>
        </w:tc>
        <w:tc>
          <w:tcPr>
            <w:tcW w:w="284" w:type="dxa"/>
            <w:tcBorders>
              <w:top w:val="single" w:sz="6" w:space="0" w:color="FFFFFF"/>
              <w:left w:val="single" w:sz="6" w:space="0" w:color="000000"/>
              <w:bottom w:val="single" w:sz="6" w:space="0" w:color="FFFFFF"/>
              <w:right w:val="single" w:sz="6" w:space="0" w:color="000000"/>
            </w:tcBorders>
            <w:tcMar>
              <w:top w:w="125" w:type="dxa"/>
              <w:left w:w="0" w:type="dxa"/>
              <w:bottom w:w="57" w:type="dxa"/>
              <w:right w:w="0" w:type="dxa"/>
            </w:tcMar>
          </w:tcPr>
          <w:p w14:paraId="3934D142" w14:textId="77777777" w:rsidR="00F90094" w:rsidRPr="00F90094" w:rsidRDefault="00F90094" w:rsidP="00F900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90094">
              <w:rPr>
                <w:rFonts w:ascii="Avenir Next" w:hAnsi="Avenir Next" w:cs="Avenir Next"/>
                <w:color w:val="000000"/>
                <w:w w:val="80"/>
                <w:sz w:val="17"/>
                <w:szCs w:val="17"/>
                <w:lang w:val="es-ES_tradnl"/>
              </w:rPr>
              <w:t>P</w:t>
            </w:r>
          </w:p>
        </w:tc>
      </w:tr>
    </w:tbl>
    <w:p w14:paraId="27032AFA"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F90094" w:rsidRPr="00F90094" w14:paraId="733D01AB"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3F946D92" w14:textId="77777777" w:rsidR="00F90094" w:rsidRPr="00F90094" w:rsidRDefault="00F90094" w:rsidP="00F90094">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F90094">
              <w:rPr>
                <w:rFonts w:ascii="KG Empire of Dirt" w:hAnsi="KG Empire of Dirt" w:cs="KG Empire of Dirt"/>
                <w:color w:val="FF6305"/>
                <w:spacing w:val="-6"/>
                <w:position w:val="3"/>
                <w:sz w:val="30"/>
                <w:szCs w:val="30"/>
                <w:lang w:val="es-ES_tradnl"/>
              </w:rPr>
              <w:t xml:space="preserve">Precios por persona U$A </w:t>
            </w:r>
            <w:r w:rsidRPr="00F90094">
              <w:rPr>
                <w:rFonts w:ascii="KG Empire of Dirt" w:hAnsi="KG Empire of Dirt" w:cs="KG Empire of Dirt"/>
                <w:color w:val="FF6305"/>
                <w:spacing w:val="-6"/>
                <w:position w:val="3"/>
                <w:sz w:val="30"/>
                <w:szCs w:val="30"/>
                <w:lang w:val="es-ES_tradnl"/>
              </w:rPr>
              <w:br/>
            </w:r>
            <w:r w:rsidRPr="00F90094">
              <w:rPr>
                <w:rFonts w:ascii="KG Empire of Dirt" w:hAnsi="KG Empire of Dirt" w:cs="KG Empire of Dirt"/>
                <w:color w:val="FF6305"/>
                <w:spacing w:val="-5"/>
                <w:position w:val="3"/>
                <w:sz w:val="26"/>
                <w:szCs w:val="26"/>
                <w:lang w:val="es-ES_tradnl"/>
              </w:rPr>
              <w:t>(mínimo 2 personas)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vAlign w:val="center"/>
          </w:tcPr>
          <w:p w14:paraId="3C3C4F15"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 xml:space="preserve">Madrid - Atenas </w:t>
            </w:r>
          </w:p>
          <w:p w14:paraId="70B2B8AF"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23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vAlign w:val="center"/>
          </w:tcPr>
          <w:p w14:paraId="13640C89"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Madrid - Roma</w:t>
            </w:r>
          </w:p>
          <w:p w14:paraId="00419A19"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vAlign w:val="center"/>
          </w:tcPr>
          <w:p w14:paraId="6FC158A4"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 xml:space="preserve">París - Atenas </w:t>
            </w:r>
          </w:p>
          <w:p w14:paraId="6772882F"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vAlign w:val="center"/>
          </w:tcPr>
          <w:p w14:paraId="2FDF5E00"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París - Roma</w:t>
            </w:r>
          </w:p>
          <w:p w14:paraId="2725E132" w14:textId="77777777" w:rsidR="00F90094" w:rsidRPr="00F90094" w:rsidRDefault="00F90094" w:rsidP="00F900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90094">
              <w:rPr>
                <w:rFonts w:ascii="Avenir Next Demi Bold" w:hAnsi="Avenir Next Demi Bold" w:cs="Avenir Next Demi Bold"/>
                <w:b/>
                <w:bCs/>
                <w:color w:val="000000"/>
                <w:w w:val="80"/>
                <w:sz w:val="17"/>
                <w:szCs w:val="17"/>
                <w:lang w:val="es-ES_tradnl"/>
              </w:rPr>
              <w:t>13 días</w:t>
            </w:r>
          </w:p>
        </w:tc>
      </w:tr>
      <w:tr w:rsidR="00F90094" w:rsidRPr="00F90094" w14:paraId="42EEF82D"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675FA68" w14:textId="77777777" w:rsidR="00F90094" w:rsidRPr="00F90094" w:rsidRDefault="00F90094" w:rsidP="00F9009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7140FDD" w14:textId="77777777" w:rsidR="00F90094" w:rsidRPr="00F90094" w:rsidRDefault="00F90094" w:rsidP="00F9009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7B1984E" w14:textId="77777777" w:rsidR="00F90094" w:rsidRPr="00F90094" w:rsidRDefault="00F90094" w:rsidP="00F9009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32CCE76" w14:textId="77777777" w:rsidR="00F90094" w:rsidRPr="00F90094" w:rsidRDefault="00F90094" w:rsidP="00F9009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8F974CF" w14:textId="77777777" w:rsidR="00F90094" w:rsidRPr="00F90094" w:rsidRDefault="00F90094" w:rsidP="00F90094">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5031147" w14:textId="77777777" w:rsidR="00F90094" w:rsidRPr="00F90094" w:rsidRDefault="00F90094" w:rsidP="00F90094">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1BA8FCF" w14:textId="77777777" w:rsidR="00F90094" w:rsidRPr="00F90094" w:rsidRDefault="00F90094" w:rsidP="00F90094">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2BC8D2" w14:textId="77777777" w:rsidR="00F90094" w:rsidRPr="00F90094" w:rsidRDefault="00F90094" w:rsidP="00F90094">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3C40B35" w14:textId="77777777" w:rsidR="00F90094" w:rsidRPr="00F90094" w:rsidRDefault="00F90094" w:rsidP="00F90094">
            <w:pPr>
              <w:autoSpaceDE w:val="0"/>
              <w:autoSpaceDN w:val="0"/>
              <w:adjustRightInd w:val="0"/>
              <w:rPr>
                <w:rFonts w:ascii="KG Empire of Dirt" w:hAnsi="KG Empire of Dirt"/>
                <w:lang w:val="es-ES_tradnl"/>
              </w:rPr>
            </w:pPr>
          </w:p>
        </w:tc>
      </w:tr>
      <w:tr w:rsidR="00F90094" w:rsidRPr="00F90094" w14:paraId="14BB6269"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B39D01" w14:textId="77777777" w:rsidR="00F90094" w:rsidRPr="00F90094" w:rsidRDefault="00F90094" w:rsidP="00F9009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90094">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9B1437" w14:textId="52EF8928"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8"/>
                <w:szCs w:val="18"/>
                <w:lang w:val="es-ES_tradnl"/>
              </w:rPr>
              <w:t>3.</w:t>
            </w:r>
            <w:r w:rsidR="00141B8F">
              <w:rPr>
                <w:rFonts w:ascii="Avenir Next Demi Bold" w:hAnsi="Avenir Next Demi Bold" w:cs="Avenir Next Demi Bold"/>
                <w:b/>
                <w:bCs/>
                <w:color w:val="000000"/>
                <w:w w:val="90"/>
                <w:sz w:val="18"/>
                <w:szCs w:val="18"/>
                <w:lang w:val="es-ES_tradnl"/>
              </w:rPr>
              <w:t>8</w:t>
            </w:r>
            <w:r w:rsidRPr="00F90094">
              <w:rPr>
                <w:rFonts w:ascii="Avenir Next Demi Bold" w:hAnsi="Avenir Next Demi Bold" w:cs="Avenir Next Demi Bold"/>
                <w:b/>
                <w:bCs/>
                <w:color w:val="00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636E8E"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94F8A1" w14:textId="22775878"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8"/>
                <w:szCs w:val="18"/>
                <w:lang w:val="es-ES_tradnl"/>
              </w:rPr>
              <w:t>2.</w:t>
            </w:r>
            <w:r w:rsidR="00141B8F">
              <w:rPr>
                <w:rFonts w:ascii="Avenir Next Demi Bold" w:hAnsi="Avenir Next Demi Bold" w:cs="Avenir Next Demi Bold"/>
                <w:b/>
                <w:bCs/>
                <w:color w:val="000000"/>
                <w:w w:val="90"/>
                <w:sz w:val="18"/>
                <w:szCs w:val="18"/>
                <w:lang w:val="es-ES_tradnl"/>
              </w:rPr>
              <w:t>3</w:t>
            </w:r>
            <w:r w:rsidRPr="00F90094">
              <w:rPr>
                <w:rFonts w:ascii="Avenir Next Demi Bold" w:hAnsi="Avenir Next Demi Bold" w:cs="Avenir Next Demi Bold"/>
                <w:b/>
                <w:bCs/>
                <w:color w:val="00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13176D"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766965" w14:textId="3B657AF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8"/>
                <w:szCs w:val="18"/>
                <w:lang w:val="es-ES_tradnl"/>
              </w:rPr>
              <w:t>3.</w:t>
            </w:r>
            <w:r w:rsidR="00141B8F">
              <w:rPr>
                <w:rFonts w:ascii="Avenir Next Demi Bold" w:hAnsi="Avenir Next Demi Bold" w:cs="Avenir Next Demi Bold"/>
                <w:b/>
                <w:bCs/>
                <w:color w:val="000000"/>
                <w:w w:val="90"/>
                <w:sz w:val="18"/>
                <w:szCs w:val="18"/>
                <w:lang w:val="es-ES_tradnl"/>
              </w:rPr>
              <w:t>5</w:t>
            </w:r>
            <w:r w:rsidRPr="00F90094">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B61565"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5F8507" w14:textId="240E932D" w:rsidR="00F90094" w:rsidRPr="00F90094" w:rsidRDefault="00141B8F"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F90094" w:rsidRPr="00F90094">
              <w:rPr>
                <w:rFonts w:ascii="Avenir Next Demi Bold" w:hAnsi="Avenir Next Demi Bold" w:cs="Avenir Next Demi Bold"/>
                <w:b/>
                <w:bCs/>
                <w:color w:val="00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7F465F"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90094">
              <w:rPr>
                <w:rFonts w:ascii="Avenir Next Demi Bold" w:hAnsi="Avenir Next Demi Bold" w:cs="Avenir Next Demi Bold"/>
                <w:b/>
                <w:bCs/>
                <w:color w:val="000000"/>
                <w:w w:val="90"/>
                <w:sz w:val="16"/>
                <w:szCs w:val="16"/>
                <w:lang w:val="es-ES_tradnl"/>
              </w:rPr>
              <w:t xml:space="preserve"> $</w:t>
            </w:r>
          </w:p>
        </w:tc>
      </w:tr>
      <w:tr w:rsidR="00F90094" w:rsidRPr="00F90094" w14:paraId="7564411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BB1CF3" w14:textId="77777777" w:rsidR="00F90094" w:rsidRPr="00F90094" w:rsidRDefault="00F90094" w:rsidP="00F9009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90094">
              <w:rPr>
                <w:rFonts w:ascii="Avenir Next Demi Bold" w:hAnsi="Avenir Next Demi Bold" w:cs="Avenir Next Demi Bold"/>
                <w:b/>
                <w:bCs/>
                <w:color w:val="E50000"/>
                <w:w w:val="90"/>
                <w:sz w:val="17"/>
                <w:szCs w:val="17"/>
                <w:lang w:val="es-ES_tradnl"/>
              </w:rPr>
              <w:t>En hab. doble Junio 24 a Agosto 12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528911" w14:textId="6E1DAA6F"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8"/>
                <w:szCs w:val="18"/>
                <w:lang w:val="es-ES_tradnl"/>
              </w:rPr>
              <w:t>3.</w:t>
            </w:r>
            <w:r w:rsidR="00141B8F">
              <w:rPr>
                <w:rFonts w:ascii="Avenir Next Demi Bold" w:hAnsi="Avenir Next Demi Bold" w:cs="Avenir Next Demi Bold"/>
                <w:b/>
                <w:bCs/>
                <w:color w:val="E50000"/>
                <w:w w:val="90"/>
                <w:sz w:val="18"/>
                <w:szCs w:val="18"/>
                <w:lang w:val="es-ES_tradnl"/>
              </w:rPr>
              <w:t>7</w:t>
            </w:r>
            <w:r w:rsidRPr="00F90094">
              <w:rPr>
                <w:rFonts w:ascii="Avenir Next Demi Bold" w:hAnsi="Avenir Next Demi Bold" w:cs="Avenir Next Demi Bold"/>
                <w:b/>
                <w:bCs/>
                <w:color w:val="E5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613581"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4E7818" w14:textId="59761135"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8"/>
                <w:szCs w:val="18"/>
                <w:lang w:val="es-ES_tradnl"/>
              </w:rPr>
              <w:t>2.</w:t>
            </w:r>
            <w:r w:rsidR="00141B8F">
              <w:rPr>
                <w:rFonts w:ascii="Avenir Next Demi Bold" w:hAnsi="Avenir Next Demi Bold" w:cs="Avenir Next Demi Bold"/>
                <w:b/>
                <w:bCs/>
                <w:color w:val="E50000"/>
                <w:w w:val="90"/>
                <w:sz w:val="18"/>
                <w:szCs w:val="18"/>
                <w:lang w:val="es-ES_tradnl"/>
              </w:rPr>
              <w:t>2</w:t>
            </w:r>
            <w:r w:rsidRPr="00F90094">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620F93"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C791C" w14:textId="73FE260A"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8"/>
                <w:szCs w:val="18"/>
                <w:lang w:val="es-ES_tradnl"/>
              </w:rPr>
              <w:t>3.</w:t>
            </w:r>
            <w:r w:rsidR="00141B8F">
              <w:rPr>
                <w:rFonts w:ascii="Avenir Next Demi Bold" w:hAnsi="Avenir Next Demi Bold" w:cs="Avenir Next Demi Bold"/>
                <w:b/>
                <w:bCs/>
                <w:color w:val="E50000"/>
                <w:w w:val="90"/>
                <w:sz w:val="18"/>
                <w:szCs w:val="18"/>
                <w:lang w:val="es-ES_tradnl"/>
              </w:rPr>
              <w:t>4</w:t>
            </w:r>
            <w:r w:rsidRPr="00F90094">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BEE0A5"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BCD9A1" w14:textId="14D812DC"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8"/>
                <w:szCs w:val="18"/>
                <w:lang w:val="es-ES_tradnl"/>
              </w:rPr>
              <w:t>1.</w:t>
            </w:r>
            <w:r w:rsidR="00141B8F">
              <w:rPr>
                <w:rFonts w:ascii="Avenir Next Demi Bold" w:hAnsi="Avenir Next Demi Bold" w:cs="Avenir Next Demi Bold"/>
                <w:b/>
                <w:bCs/>
                <w:color w:val="E50000"/>
                <w:w w:val="90"/>
                <w:sz w:val="18"/>
                <w:szCs w:val="18"/>
                <w:lang w:val="es-ES_tradnl"/>
              </w:rPr>
              <w:t>9</w:t>
            </w:r>
            <w:r w:rsidRPr="00F90094">
              <w:rPr>
                <w:rFonts w:ascii="Avenir Next Demi Bold" w:hAnsi="Avenir Next Demi Bold" w:cs="Avenir Next Demi Bold"/>
                <w:b/>
                <w:bCs/>
                <w:color w:val="E5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F5DE76"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90094">
              <w:rPr>
                <w:rFonts w:ascii="Avenir Next Demi Bold" w:hAnsi="Avenir Next Demi Bold" w:cs="Avenir Next Demi Bold"/>
                <w:b/>
                <w:bCs/>
                <w:color w:val="E50000"/>
                <w:w w:val="90"/>
                <w:sz w:val="16"/>
                <w:szCs w:val="16"/>
                <w:lang w:val="es-ES_tradnl"/>
              </w:rPr>
              <w:t xml:space="preserve"> $</w:t>
            </w:r>
          </w:p>
        </w:tc>
      </w:tr>
      <w:tr w:rsidR="00F90094" w:rsidRPr="00F90094" w14:paraId="5609566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20E7BE" w14:textId="77777777" w:rsidR="00F90094" w:rsidRPr="00F90094" w:rsidRDefault="00F90094" w:rsidP="00F9009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90094">
              <w:rPr>
                <w:rFonts w:ascii="Avenir Next Demi Bold" w:hAnsi="Avenir Next Demi Bold" w:cs="Avenir Next Demi Bold"/>
                <w:b/>
                <w:bCs/>
                <w:color w:val="00FFFF"/>
                <w:spacing w:val="-2"/>
                <w:w w:val="90"/>
                <w:sz w:val="17"/>
                <w:szCs w:val="17"/>
                <w:lang w:val="es-ES_tradnl"/>
              </w:rPr>
              <w:t>En hab. doble Octubre 28 a Marzo 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673146" w14:textId="0BB4ECB1"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8"/>
                <w:szCs w:val="18"/>
                <w:lang w:val="es-ES_tradnl"/>
              </w:rPr>
              <w:t>3.</w:t>
            </w:r>
            <w:r w:rsidR="00141B8F">
              <w:rPr>
                <w:rFonts w:ascii="Avenir Next Demi Bold" w:hAnsi="Avenir Next Demi Bold" w:cs="Avenir Next Demi Bold"/>
                <w:b/>
                <w:bCs/>
                <w:color w:val="00FFFF"/>
                <w:w w:val="90"/>
                <w:sz w:val="18"/>
                <w:szCs w:val="18"/>
                <w:lang w:val="es-ES_tradnl"/>
              </w:rPr>
              <w:t>5</w:t>
            </w:r>
            <w:r w:rsidRPr="00F90094">
              <w:rPr>
                <w:rFonts w:ascii="Avenir Next Demi Bold" w:hAnsi="Avenir Next Demi Bold" w:cs="Avenir Next Demi Bold"/>
                <w:b/>
                <w:bCs/>
                <w:color w:val="00FFFF"/>
                <w:w w:val="90"/>
                <w:sz w:val="18"/>
                <w:szCs w:val="18"/>
                <w:lang w:val="es-ES_tradnl"/>
              </w:rPr>
              <w:t>75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DA2EB0"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3DCAC3" w14:textId="1F623DFF"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8"/>
                <w:szCs w:val="18"/>
                <w:lang w:val="es-ES_tradnl"/>
              </w:rPr>
              <w:t>2.</w:t>
            </w:r>
            <w:r w:rsidR="00141B8F">
              <w:rPr>
                <w:rFonts w:ascii="Avenir Next Demi Bold" w:hAnsi="Avenir Next Demi Bold" w:cs="Avenir Next Demi Bold"/>
                <w:b/>
                <w:bCs/>
                <w:color w:val="00FFFF"/>
                <w:w w:val="90"/>
                <w:sz w:val="18"/>
                <w:szCs w:val="18"/>
                <w:lang w:val="es-ES_tradnl"/>
              </w:rPr>
              <w:t>1</w:t>
            </w:r>
            <w:r w:rsidRPr="00F90094">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9876DB"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146522" w14:textId="23FEE6D6"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8"/>
                <w:szCs w:val="18"/>
                <w:lang w:val="es-ES_tradnl"/>
              </w:rPr>
              <w:t>3.</w:t>
            </w:r>
            <w:r w:rsidR="00141B8F">
              <w:rPr>
                <w:rFonts w:ascii="Avenir Next Demi Bold" w:hAnsi="Avenir Next Demi Bold" w:cs="Avenir Next Demi Bold"/>
                <w:b/>
                <w:bCs/>
                <w:color w:val="00FFFF"/>
                <w:w w:val="90"/>
                <w:sz w:val="18"/>
                <w:szCs w:val="18"/>
                <w:lang w:val="es-ES_tradnl"/>
              </w:rPr>
              <w:t>3</w:t>
            </w:r>
            <w:r w:rsidRPr="00F90094">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789E52"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5E88E1" w14:textId="13EB5162"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8"/>
                <w:szCs w:val="18"/>
                <w:lang w:val="es-ES_tradnl"/>
              </w:rPr>
              <w:t>1.</w:t>
            </w:r>
            <w:r w:rsidR="00141B8F">
              <w:rPr>
                <w:rFonts w:ascii="Avenir Next Demi Bold" w:hAnsi="Avenir Next Demi Bold" w:cs="Avenir Next Demi Bold"/>
                <w:b/>
                <w:bCs/>
                <w:color w:val="00FFFF"/>
                <w:w w:val="90"/>
                <w:sz w:val="18"/>
                <w:szCs w:val="18"/>
                <w:lang w:val="es-ES_tradnl"/>
              </w:rPr>
              <w:t>8</w:t>
            </w:r>
            <w:r w:rsidRPr="00F90094">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B5F873"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90094">
              <w:rPr>
                <w:rFonts w:ascii="Avenir Next Demi Bold" w:hAnsi="Avenir Next Demi Bold" w:cs="Avenir Next Demi Bold"/>
                <w:b/>
                <w:bCs/>
                <w:color w:val="00FFFF"/>
                <w:w w:val="90"/>
                <w:sz w:val="16"/>
                <w:szCs w:val="16"/>
                <w:lang w:val="es-ES_tradnl"/>
              </w:rPr>
              <w:t xml:space="preserve"> $</w:t>
            </w:r>
          </w:p>
        </w:tc>
      </w:tr>
      <w:tr w:rsidR="00F90094" w:rsidRPr="00F90094" w14:paraId="38AA959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4391CB" w14:textId="77777777" w:rsidR="00F90094" w:rsidRPr="00F90094" w:rsidRDefault="00F90094" w:rsidP="00F9009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3CE853"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1.680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A967E2"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0317A0"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980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AE3CC0"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5D73AE"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1.460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2BC38F"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FA2DC6"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710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BAE330"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w:t>
            </w:r>
          </w:p>
        </w:tc>
      </w:tr>
      <w:tr w:rsidR="00F90094" w:rsidRPr="00F90094" w14:paraId="261B021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3A4E1A" w14:textId="77777777" w:rsidR="00F90094" w:rsidRPr="00F90094" w:rsidRDefault="00F90094" w:rsidP="00F9009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90094">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D2F969"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B7134E"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 </w:t>
            </w:r>
            <w:r w:rsidRPr="00F90094">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6C5FF1"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A97AC4"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 </w:t>
            </w:r>
            <w:r w:rsidRPr="00F90094">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D77F5B"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220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3D8AD8"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 </w:t>
            </w:r>
            <w:r w:rsidRPr="00F90094">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045091"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93AB2E" w14:textId="77777777" w:rsidR="00F90094" w:rsidRPr="00F90094" w:rsidRDefault="00F90094" w:rsidP="00F900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90094">
              <w:rPr>
                <w:rFonts w:ascii="Avenir Next" w:hAnsi="Avenir Next" w:cs="Avenir Next"/>
                <w:color w:val="000000"/>
                <w:w w:val="90"/>
                <w:sz w:val="16"/>
                <w:szCs w:val="16"/>
                <w:lang w:val="es-ES_tradnl"/>
              </w:rPr>
              <w:t xml:space="preserve"> $ </w:t>
            </w:r>
            <w:r w:rsidRPr="00F90094">
              <w:rPr>
                <w:rFonts w:ascii="Avenir Next" w:hAnsi="Avenir Next" w:cs="Avenir Next"/>
                <w:color w:val="000000"/>
                <w:w w:val="90"/>
                <w:sz w:val="16"/>
                <w:szCs w:val="16"/>
                <w:vertAlign w:val="superscript"/>
                <w:lang w:val="es-ES_tradnl"/>
              </w:rPr>
              <w:t>(4)</w:t>
            </w:r>
          </w:p>
        </w:tc>
      </w:tr>
      <w:tr w:rsidR="00F90094" w:rsidRPr="00F90094" w14:paraId="3EAA8972"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52CFCDB" w14:textId="77777777" w:rsidR="00F90094" w:rsidRPr="00F90094" w:rsidRDefault="00F90094" w:rsidP="00F9009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9ED5418" w14:textId="77777777" w:rsidR="00F90094" w:rsidRPr="00F90094" w:rsidRDefault="00F90094" w:rsidP="00F9009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0C00459" w14:textId="77777777" w:rsidR="00F90094" w:rsidRPr="00F90094" w:rsidRDefault="00F90094" w:rsidP="00F9009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17385D3" w14:textId="77777777" w:rsidR="00F90094" w:rsidRPr="00F90094" w:rsidRDefault="00F90094" w:rsidP="00F9009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7E1D209" w14:textId="77777777" w:rsidR="00F90094" w:rsidRPr="00F90094" w:rsidRDefault="00F90094" w:rsidP="00F90094">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D43752B" w14:textId="77777777" w:rsidR="00F90094" w:rsidRPr="00F90094" w:rsidRDefault="00F90094" w:rsidP="00F90094">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FF2BA8D" w14:textId="77777777" w:rsidR="00F90094" w:rsidRPr="00F90094" w:rsidRDefault="00F90094" w:rsidP="00F90094">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DEB9B72" w14:textId="77777777" w:rsidR="00F90094" w:rsidRPr="00F90094" w:rsidRDefault="00F90094" w:rsidP="00F90094">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2B757A8" w14:textId="77777777" w:rsidR="00F90094" w:rsidRPr="00F90094" w:rsidRDefault="00F90094" w:rsidP="00F90094">
            <w:pPr>
              <w:autoSpaceDE w:val="0"/>
              <w:autoSpaceDN w:val="0"/>
              <w:adjustRightInd w:val="0"/>
              <w:rPr>
                <w:rFonts w:ascii="KG Empire of Dirt" w:hAnsi="KG Empire of Dirt"/>
                <w:lang w:val="es-ES_tradnl"/>
              </w:rPr>
            </w:pPr>
          </w:p>
        </w:tc>
      </w:tr>
      <w:tr w:rsidR="00F90094" w:rsidRPr="00F90094" w14:paraId="228C60F5"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F67A3D8" w14:textId="77777777" w:rsidR="00F90094" w:rsidRPr="00F90094" w:rsidRDefault="00F90094" w:rsidP="00F9009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90094">
              <w:rPr>
                <w:rFonts w:ascii="Avenir Next" w:hAnsi="Avenir Next" w:cs="Avenir Next"/>
                <w:color w:val="000000"/>
                <w:w w:val="75"/>
                <w:sz w:val="16"/>
                <w:szCs w:val="16"/>
                <w:lang w:val="es-ES_tradnl"/>
              </w:rPr>
              <w:t xml:space="preserve">(1) Excepto Madrid, París, Roma y Atenas (7 cenas/almuerzos). (2) Excepto Madrid, París y Roma (7 cenas/almuerzos). </w:t>
            </w:r>
          </w:p>
          <w:p w14:paraId="36056F9C" w14:textId="77777777" w:rsidR="00F90094" w:rsidRPr="00F90094" w:rsidRDefault="00F90094" w:rsidP="00F9009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90094">
              <w:rPr>
                <w:rFonts w:ascii="Avenir Next" w:hAnsi="Avenir Next" w:cs="Avenir Next"/>
                <w:color w:val="000000"/>
                <w:w w:val="75"/>
                <w:sz w:val="16"/>
                <w:szCs w:val="16"/>
                <w:lang w:val="es-ES_tradnl"/>
              </w:rPr>
              <w:t>(3) Excepto París, Roma y Atenas (6 cenas/almuerzos). (4) Excepto París y Roma (6 cenas/almuerzos).</w:t>
            </w:r>
          </w:p>
          <w:p w14:paraId="09977ADB" w14:textId="77777777" w:rsidR="00F90094" w:rsidRPr="00F90094" w:rsidRDefault="00F90094" w:rsidP="00F9009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90094">
              <w:rPr>
                <w:rFonts w:ascii="Avenir Next Demi Bold" w:hAnsi="Avenir Next Demi Bold" w:cs="Avenir Next Demi Bold"/>
                <w:b/>
                <w:bCs/>
                <w:color w:val="000000"/>
                <w:w w:val="75"/>
                <w:sz w:val="16"/>
                <w:szCs w:val="16"/>
                <w:lang w:val="es-ES_tradnl"/>
              </w:rPr>
              <w:t xml:space="preserve">Notas: </w:t>
            </w:r>
            <w:r w:rsidRPr="00F90094">
              <w:rPr>
                <w:rFonts w:ascii="Avenir Next" w:hAnsi="Avenir Next" w:cs="Avenir Next"/>
                <w:color w:val="000000"/>
                <w:spacing w:val="-1"/>
                <w:w w:val="75"/>
                <w:sz w:val="16"/>
                <w:szCs w:val="16"/>
                <w:lang w:val="es-ES_tradnl"/>
              </w:rPr>
              <w:t>Durante la celebración de Ferias, Congresos y Vinitech, el alojamiento podría ser desviado a poblaciones cercanas a Burdeos. En Grecia, las tasas de estancia o impuestos por pernoctación, deberán ser abonados por el pasajero en el hotel directamente.</w:t>
            </w:r>
          </w:p>
          <w:p w14:paraId="1350EC78" w14:textId="77777777" w:rsidR="00F90094" w:rsidRPr="00F90094" w:rsidRDefault="00F90094" w:rsidP="00F9009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90094">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7E7054AB" w14:textId="77777777" w:rsidR="00721AE9" w:rsidRPr="00F90094" w:rsidRDefault="00721AE9" w:rsidP="00CB7923">
      <w:pPr>
        <w:pStyle w:val="cabecerahotelespreciosHoteles-Incluye"/>
        <w:tabs>
          <w:tab w:val="clear" w:pos="1389"/>
          <w:tab w:val="left" w:pos="6140"/>
        </w:tabs>
        <w:rPr>
          <w:color w:val="FF6305"/>
          <w:lang w:val="es-ES"/>
        </w:rPr>
      </w:pPr>
    </w:p>
    <w:p w14:paraId="366D10C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12917B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0802351" w14:textId="77777777" w:rsidR="005E4045" w:rsidRDefault="005E4045" w:rsidP="00CB7923">
      <w:pPr>
        <w:pStyle w:val="cabecerahotelespreciosHoteles-Incluye"/>
        <w:tabs>
          <w:tab w:val="clear" w:pos="1389"/>
          <w:tab w:val="left" w:pos="6140"/>
        </w:tabs>
        <w:rPr>
          <w:color w:val="F20700"/>
          <w:spacing w:val="-6"/>
          <w:position w:val="-2"/>
        </w:rPr>
      </w:pPr>
    </w:p>
    <w:p w14:paraId="7ED7D814" w14:textId="77777777" w:rsidR="005E4045" w:rsidRDefault="005E4045" w:rsidP="00CB7923">
      <w:pPr>
        <w:pStyle w:val="cabecerahotelespreciosHoteles-Incluye"/>
        <w:tabs>
          <w:tab w:val="clear" w:pos="1389"/>
          <w:tab w:val="left" w:pos="6140"/>
        </w:tabs>
        <w:rPr>
          <w:color w:val="F20700"/>
          <w:spacing w:val="-6"/>
          <w:position w:val="-2"/>
        </w:rPr>
      </w:pPr>
    </w:p>
    <w:p w14:paraId="398968A2" w14:textId="77777777" w:rsidR="005E4045" w:rsidRDefault="005E4045" w:rsidP="00CB7923">
      <w:pPr>
        <w:pStyle w:val="cabecerahotelespreciosHoteles-Incluye"/>
        <w:tabs>
          <w:tab w:val="clear" w:pos="1389"/>
          <w:tab w:val="left" w:pos="6140"/>
        </w:tabs>
        <w:rPr>
          <w:color w:val="F20700"/>
          <w:spacing w:val="-6"/>
          <w:position w:val="-2"/>
        </w:rPr>
      </w:pPr>
    </w:p>
    <w:p w14:paraId="677FE1F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00BEB9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9A24" w14:textId="77777777" w:rsidR="000F3B76" w:rsidRDefault="000F3B76" w:rsidP="00473689">
      <w:r>
        <w:separator/>
      </w:r>
    </w:p>
  </w:endnote>
  <w:endnote w:type="continuationSeparator" w:id="0">
    <w:p w14:paraId="60F40B34" w14:textId="77777777" w:rsidR="000F3B76" w:rsidRDefault="000F3B7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D42A" w14:textId="77777777" w:rsidR="000F3B76" w:rsidRDefault="000F3B76" w:rsidP="00473689">
      <w:r>
        <w:separator/>
      </w:r>
    </w:p>
  </w:footnote>
  <w:footnote w:type="continuationSeparator" w:id="0">
    <w:p w14:paraId="7D44DA47" w14:textId="77777777" w:rsidR="000F3B76" w:rsidRDefault="000F3B7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6020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0F3B76"/>
    <w:rsid w:val="00141B8F"/>
    <w:rsid w:val="001A41BE"/>
    <w:rsid w:val="001C6E95"/>
    <w:rsid w:val="00204183"/>
    <w:rsid w:val="00225ABD"/>
    <w:rsid w:val="00255D40"/>
    <w:rsid w:val="00270F5B"/>
    <w:rsid w:val="002D7B3C"/>
    <w:rsid w:val="004237F8"/>
    <w:rsid w:val="00465969"/>
    <w:rsid w:val="004707D7"/>
    <w:rsid w:val="00473689"/>
    <w:rsid w:val="004D0B2F"/>
    <w:rsid w:val="005041B2"/>
    <w:rsid w:val="00524A83"/>
    <w:rsid w:val="005B20B4"/>
    <w:rsid w:val="005E4045"/>
    <w:rsid w:val="006608D5"/>
    <w:rsid w:val="006B663F"/>
    <w:rsid w:val="006F3FCA"/>
    <w:rsid w:val="00721AE9"/>
    <w:rsid w:val="00735A2C"/>
    <w:rsid w:val="0076603C"/>
    <w:rsid w:val="007676EC"/>
    <w:rsid w:val="007A66E5"/>
    <w:rsid w:val="007D6808"/>
    <w:rsid w:val="00813464"/>
    <w:rsid w:val="008B307B"/>
    <w:rsid w:val="008C2DC0"/>
    <w:rsid w:val="008C7F1A"/>
    <w:rsid w:val="009266EB"/>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90094"/>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4C8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2093</Words>
  <Characters>11514</Characters>
  <Application>Microsoft Office Word</Application>
  <DocSecurity>0</DocSecurity>
  <Lines>95</Lines>
  <Paragraphs>27</Paragraphs>
  <ScaleCrop>false</ScaleCrop>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28</cp:revision>
  <dcterms:created xsi:type="dcterms:W3CDTF">2021-11-22T11:41:00Z</dcterms:created>
  <dcterms:modified xsi:type="dcterms:W3CDTF">2023-02-04T21:32:00Z</dcterms:modified>
</cp:coreProperties>
</file>